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gridCol w:w="302"/>
        <w:gridCol w:w="1703"/>
        <w:gridCol w:w="1204"/>
      </w:tblGrid>
      <w:tr w:rsidR="00032B61" w14:paraId="7EECFE2C" w14:textId="77777777" w:rsidTr="00032B61">
        <w:trPr>
          <w:jc w:val="right"/>
        </w:trPr>
        <w:tc>
          <w:tcPr>
            <w:tcW w:w="5807" w:type="dxa"/>
            <w:vAlign w:val="center"/>
          </w:tcPr>
          <w:p w14:paraId="172DF5E2" w14:textId="3638938E" w:rsidR="00032B61" w:rsidRPr="008C44E2" w:rsidRDefault="00014DBE" w:rsidP="00032B61">
            <w:pPr>
              <w:jc w:val="center"/>
              <w:rPr>
                <w:rFonts w:ascii="Aptos Black" w:hAnsi="Aptos Black"/>
                <w:color w:val="333366"/>
                <w:sz w:val="72"/>
                <w:szCs w:val="72"/>
              </w:rPr>
            </w:pPr>
            <w:r w:rsidRPr="006B6158">
              <w:rPr>
                <w:rFonts w:ascii="Aptos Black" w:hAnsi="Aptos Black"/>
                <w:color w:val="0B769F" w:themeColor="accent4" w:themeShade="BF"/>
                <w:sz w:val="72"/>
                <w:szCs w:val="72"/>
              </w:rPr>
              <w:t xml:space="preserve">IB </w:t>
            </w:r>
            <w:r w:rsidR="006B6158" w:rsidRPr="006B6158">
              <w:rPr>
                <w:rFonts w:ascii="Aptos Black" w:hAnsi="Aptos Black"/>
                <w:color w:val="0B769F" w:themeColor="accent4" w:themeShade="BF"/>
                <w:sz w:val="72"/>
                <w:szCs w:val="72"/>
              </w:rPr>
              <w:t>Psychology</w:t>
            </w:r>
          </w:p>
        </w:tc>
        <w:tc>
          <w:tcPr>
            <w:tcW w:w="302" w:type="dxa"/>
            <w:tcMar>
              <w:left w:w="0" w:type="dxa"/>
              <w:right w:w="0" w:type="dxa"/>
            </w:tcMar>
          </w:tcPr>
          <w:p w14:paraId="0593DCCA" w14:textId="2B956FB9" w:rsidR="00032B61" w:rsidRPr="0016233D" w:rsidRDefault="00032B61" w:rsidP="0016233D">
            <w:pPr>
              <w:jc w:val="right"/>
              <w:rPr>
                <w:rFonts w:ascii="Aptos Black" w:hAnsi="Aptos Black"/>
                <w:color w:val="333366"/>
                <w:sz w:val="52"/>
                <w:szCs w:val="52"/>
              </w:rPr>
            </w:pPr>
            <w:r>
              <w:rPr>
                <w:rFonts w:ascii="Aptos Black" w:hAnsi="Aptos Black"/>
                <w:noProof/>
                <w:color w:val="333366"/>
                <w:sz w:val="52"/>
                <w:szCs w:val="52"/>
              </w:rPr>
              <mc:AlternateContent>
                <mc:Choice Requires="wps">
                  <w:drawing>
                    <wp:anchor distT="0" distB="0" distL="114300" distR="114300" simplePos="0" relativeHeight="251663360" behindDoc="0" locked="0" layoutInCell="1" allowOverlap="1" wp14:anchorId="7813F87C" wp14:editId="7E887096">
                      <wp:simplePos x="0" y="0"/>
                      <wp:positionH relativeFrom="column">
                        <wp:posOffset>154305</wp:posOffset>
                      </wp:positionH>
                      <wp:positionV relativeFrom="paragraph">
                        <wp:posOffset>35560</wp:posOffset>
                      </wp:positionV>
                      <wp:extent cx="7620" cy="723600"/>
                      <wp:effectExtent l="0" t="0" r="30480" b="19685"/>
                      <wp:wrapNone/>
                      <wp:docPr id="110732003" name="Straight Connector 8"/>
                      <wp:cNvGraphicFramePr/>
                      <a:graphic xmlns:a="http://schemas.openxmlformats.org/drawingml/2006/main">
                        <a:graphicData uri="http://schemas.microsoft.com/office/word/2010/wordprocessingShape">
                          <wps:wsp>
                            <wps:cNvCnPr/>
                            <wps:spPr>
                              <a:xfrm>
                                <a:off x="0" y="0"/>
                                <a:ext cx="7620" cy="723600"/>
                              </a:xfrm>
                              <a:prstGeom prst="line">
                                <a:avLst/>
                              </a:prstGeom>
                              <a:ln w="19050">
                                <a:solidFill>
                                  <a:srgbClr val="6666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AD9A65"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5pt,2.8pt" to="12.7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" strokecolor="#669" strokeweight="1.5pt">
                      <v:stroke joinstyle="miter"/>
                    </v:line>
                  </w:pict>
                </mc:Fallback>
              </mc:AlternateContent>
            </w:r>
          </w:p>
        </w:tc>
        <w:tc>
          <w:tcPr>
            <w:tcW w:w="1703" w:type="dxa"/>
          </w:tcPr>
          <w:p w14:paraId="59778E49" w14:textId="69382FFA" w:rsidR="00032B61" w:rsidRDefault="00032B61" w:rsidP="0016233D">
            <w:pPr>
              <w:jc w:val="right"/>
              <w:rPr>
                <w:rFonts w:ascii="Aptos Black" w:hAnsi="Aptos Black"/>
                <w:sz w:val="52"/>
                <w:szCs w:val="52"/>
              </w:rPr>
            </w:pPr>
            <w:r w:rsidRPr="0016233D">
              <w:rPr>
                <w:rFonts w:ascii="Aptos Black" w:hAnsi="Aptos Black"/>
                <w:color w:val="333366"/>
                <w:sz w:val="52"/>
                <w:szCs w:val="52"/>
              </w:rPr>
              <w:t>SIXTH</w:t>
            </w:r>
            <w:r w:rsidRPr="0016233D">
              <w:rPr>
                <w:rFonts w:ascii="Aptos Black" w:hAnsi="Aptos Black"/>
                <w:sz w:val="52"/>
                <w:szCs w:val="52"/>
              </w:rPr>
              <w:t xml:space="preserve"> </w:t>
            </w:r>
          </w:p>
          <w:p w14:paraId="608400C5" w14:textId="4FDC8217" w:rsidR="00032B61" w:rsidRPr="0016233D" w:rsidRDefault="00032B61" w:rsidP="0016233D">
            <w:pPr>
              <w:jc w:val="right"/>
              <w:rPr>
                <w:rFonts w:ascii="Aptos Black" w:hAnsi="Aptos Black"/>
                <w:color w:val="666699"/>
                <w:sz w:val="52"/>
                <w:szCs w:val="52"/>
              </w:rPr>
            </w:pPr>
            <w:r w:rsidRPr="0016233D">
              <w:rPr>
                <w:rFonts w:ascii="Aptos Black" w:hAnsi="Aptos Black"/>
                <w:color w:val="666699"/>
                <w:sz w:val="52"/>
                <w:szCs w:val="52"/>
              </w:rPr>
              <w:t>FORM</w:t>
            </w:r>
          </w:p>
        </w:tc>
        <w:tc>
          <w:tcPr>
            <w:tcW w:w="1204" w:type="dxa"/>
          </w:tcPr>
          <w:p w14:paraId="431E5D45" w14:textId="4C6D6B9E" w:rsidR="00032B61" w:rsidRDefault="00032B61">
            <w:r>
              <w:rPr>
                <w:noProof/>
              </w:rPr>
              <w:drawing>
                <wp:anchor distT="0" distB="0" distL="114300" distR="114300" simplePos="0" relativeHeight="251662336" behindDoc="0" locked="0" layoutInCell="1" allowOverlap="1" wp14:anchorId="4A15B11A" wp14:editId="1435A937">
                  <wp:simplePos x="0" y="0"/>
                  <wp:positionH relativeFrom="column">
                    <wp:posOffset>-33655</wp:posOffset>
                  </wp:positionH>
                  <wp:positionV relativeFrom="paragraph">
                    <wp:posOffset>35560</wp:posOffset>
                  </wp:positionV>
                  <wp:extent cx="777240" cy="723900"/>
                  <wp:effectExtent l="0" t="0" r="3810" b="0"/>
                  <wp:wrapNone/>
                  <wp:docPr id="10322316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3167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r="72800"/>
                          <a:stretch/>
                        </pic:blipFill>
                        <pic:spPr bwMode="auto">
                          <a:xfrm>
                            <a:off x="0" y="0"/>
                            <a:ext cx="777240" cy="723900"/>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2B7DAD10" w14:textId="77777777" w:rsidR="00677EAC" w:rsidRPr="00FF764A" w:rsidRDefault="00677EAC">
      <w:pPr>
        <w:rPr>
          <w:noProof/>
          <w:sz w:val="18"/>
          <w:szCs w:val="18"/>
        </w:rPr>
      </w:pPr>
    </w:p>
    <w:tbl>
      <w:tblPr>
        <w:tblStyle w:val="TableGrid"/>
        <w:tblW w:w="90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283"/>
        <w:gridCol w:w="3771"/>
        <w:gridCol w:w="14"/>
      </w:tblGrid>
      <w:tr w:rsidR="00821A98" w14:paraId="3ACFEADF" w14:textId="77777777" w:rsidTr="00821A98">
        <w:tc>
          <w:tcPr>
            <w:tcW w:w="4962" w:type="dxa"/>
            <w:tcMar>
              <w:right w:w="142" w:type="dxa"/>
            </w:tcMar>
          </w:tcPr>
          <w:p w14:paraId="6FF6B890" w14:textId="2C834A41" w:rsidR="00821A98" w:rsidRPr="00884EC7" w:rsidRDefault="00821A98">
            <w:pPr>
              <w:rPr>
                <w:rFonts w:ascii="Aptos Black" w:hAnsi="Aptos Black"/>
                <w:b/>
                <w:bCs/>
                <w:noProof/>
                <w:color w:val="333366"/>
                <w:sz w:val="28"/>
                <w:szCs w:val="28"/>
              </w:rPr>
            </w:pPr>
            <w:r w:rsidRPr="00884EC7">
              <w:rPr>
                <w:rFonts w:ascii="Aptos Black" w:hAnsi="Aptos Black"/>
                <w:b/>
                <w:bCs/>
                <w:noProof/>
                <w:color w:val="333366"/>
                <w:sz w:val="28"/>
                <w:szCs w:val="28"/>
              </w:rPr>
              <w:t>Introduction:</w:t>
            </w:r>
          </w:p>
          <w:p w14:paraId="0BE74DDC" w14:textId="77777777" w:rsidR="00A85290" w:rsidRDefault="00A85290" w:rsidP="00014DBE">
            <w:pPr>
              <w:rPr>
                <w:noProof/>
              </w:rPr>
            </w:pPr>
          </w:p>
          <w:p w14:paraId="00456CA7" w14:textId="2D5262AA" w:rsidR="00821A98" w:rsidRDefault="006B6158" w:rsidP="00014DBE">
            <w:pPr>
              <w:rPr>
                <w:noProof/>
              </w:rPr>
            </w:pPr>
            <w:r w:rsidRPr="006B6158">
              <w:rPr>
                <w:noProof/>
              </w:rPr>
              <w:t xml:space="preserve">IB Psychology explores human behaviour and mental processes through scientific research and analysis. </w:t>
            </w:r>
            <w:r>
              <w:rPr>
                <w:noProof/>
              </w:rPr>
              <w:t>The course</w:t>
            </w:r>
            <w:r w:rsidRPr="006B6158">
              <w:rPr>
                <w:noProof/>
              </w:rPr>
              <w:t xml:space="preserve"> delve</w:t>
            </w:r>
            <w:r>
              <w:rPr>
                <w:noProof/>
              </w:rPr>
              <w:t>s</w:t>
            </w:r>
            <w:r w:rsidRPr="006B6158">
              <w:rPr>
                <w:noProof/>
              </w:rPr>
              <w:t xml:space="preserve"> into topics like biological, cognitive, and sociocultural influences on behaviour, studying key theories and real-world applications. You’ll learn to conduct your own research, developing skills in critical thinking, data analysis, and ethical inquiry. The subject also encourages reflection on individual and group behaviours, aiming to understand how psychological knowledge can improve mental health and social well-being. By connecting theory to everyday life, IB Psychology prepares you for further studies in psychology and other fields that require a deep understanding of human behaviour.</w:t>
            </w:r>
          </w:p>
          <w:p w14:paraId="29DBD672" w14:textId="10242C2B" w:rsidR="00014DBE" w:rsidRDefault="00014DBE" w:rsidP="00014DBE">
            <w:pPr>
              <w:rPr>
                <w:noProof/>
              </w:rPr>
            </w:pPr>
          </w:p>
        </w:tc>
        <w:tc>
          <w:tcPr>
            <w:tcW w:w="283" w:type="dxa"/>
          </w:tcPr>
          <w:p w14:paraId="085F8A94" w14:textId="77777777" w:rsidR="00821A98" w:rsidRPr="00884EC7" w:rsidRDefault="00821A98">
            <w:pPr>
              <w:rPr>
                <w:rFonts w:ascii="Aptos Black" w:hAnsi="Aptos Black"/>
                <w:b/>
                <w:bCs/>
                <w:noProof/>
                <w:color w:val="333366"/>
                <w:sz w:val="28"/>
                <w:szCs w:val="28"/>
              </w:rPr>
            </w:pPr>
          </w:p>
        </w:tc>
        <w:tc>
          <w:tcPr>
            <w:tcW w:w="3785" w:type="dxa"/>
            <w:gridSpan w:val="2"/>
          </w:tcPr>
          <w:p w14:paraId="47AEE8E6" w14:textId="6C4E0696" w:rsidR="00821A98" w:rsidRPr="00884EC7" w:rsidRDefault="00821A98">
            <w:pPr>
              <w:rPr>
                <w:rFonts w:ascii="Aptos Black" w:hAnsi="Aptos Black"/>
                <w:b/>
                <w:bCs/>
                <w:noProof/>
                <w:color w:val="333366"/>
                <w:sz w:val="28"/>
                <w:szCs w:val="28"/>
              </w:rPr>
            </w:pPr>
            <w:r w:rsidRPr="00884EC7">
              <w:rPr>
                <w:rFonts w:ascii="Aptos Black" w:hAnsi="Aptos Black"/>
                <w:b/>
                <w:bCs/>
                <w:noProof/>
                <w:color w:val="333366"/>
                <w:sz w:val="28"/>
                <w:szCs w:val="28"/>
              </w:rPr>
              <w:t>Careers:</w:t>
            </w:r>
          </w:p>
          <w:p w14:paraId="4E276F53" w14:textId="7C72E630" w:rsidR="00821A98" w:rsidRDefault="00C04446" w:rsidP="006B6158">
            <w:pPr>
              <w:rPr>
                <w:noProof/>
              </w:rPr>
            </w:pPr>
            <w:r>
              <w:rPr>
                <w:noProof/>
              </w:rPr>
              <w:t xml:space="preserve">This course </w:t>
            </w:r>
            <w:r w:rsidR="006B6158" w:rsidRPr="006B6158">
              <w:rPr>
                <w:noProof/>
              </w:rPr>
              <w:t xml:space="preserve">can lead to a wide range of careers </w:t>
            </w:r>
            <w:r>
              <w:rPr>
                <w:noProof/>
              </w:rPr>
              <w:t>such as:</w:t>
            </w:r>
          </w:p>
          <w:p w14:paraId="15FB84F0" w14:textId="320A5335" w:rsidR="006B6158" w:rsidRDefault="006B6158" w:rsidP="006B6158">
            <w:pPr>
              <w:pStyle w:val="ListParagraph"/>
              <w:numPr>
                <w:ilvl w:val="0"/>
                <w:numId w:val="8"/>
              </w:numPr>
              <w:rPr>
                <w:noProof/>
              </w:rPr>
            </w:pPr>
            <w:r>
              <w:rPr>
                <w:noProof/>
              </w:rPr>
              <w:t xml:space="preserve">Psychology – </w:t>
            </w:r>
            <w:r w:rsidR="00C52CB8">
              <w:rPr>
                <w:noProof/>
              </w:rPr>
              <w:t xml:space="preserve">such as </w:t>
            </w:r>
            <w:r>
              <w:rPr>
                <w:noProof/>
              </w:rPr>
              <w:t>clinical, educ</w:t>
            </w:r>
            <w:r w:rsidR="00775F5F">
              <w:rPr>
                <w:noProof/>
              </w:rPr>
              <w:t>a</w:t>
            </w:r>
            <w:r>
              <w:rPr>
                <w:noProof/>
              </w:rPr>
              <w:t>tional</w:t>
            </w:r>
            <w:r w:rsidR="00C52CB8">
              <w:rPr>
                <w:noProof/>
              </w:rPr>
              <w:t xml:space="preserve"> or </w:t>
            </w:r>
            <w:r>
              <w:rPr>
                <w:noProof/>
              </w:rPr>
              <w:t>sport.</w:t>
            </w:r>
          </w:p>
          <w:p w14:paraId="2BD8CF68" w14:textId="77777777" w:rsidR="006B6158" w:rsidRDefault="006B6158" w:rsidP="006B6158">
            <w:pPr>
              <w:pStyle w:val="ListParagraph"/>
              <w:numPr>
                <w:ilvl w:val="0"/>
                <w:numId w:val="8"/>
              </w:numPr>
              <w:rPr>
                <w:noProof/>
              </w:rPr>
            </w:pPr>
            <w:r>
              <w:rPr>
                <w:noProof/>
              </w:rPr>
              <w:t>Counselling and therapy.</w:t>
            </w:r>
          </w:p>
          <w:p w14:paraId="43319FBC" w14:textId="77777777" w:rsidR="006B6158" w:rsidRDefault="006B6158" w:rsidP="006B6158">
            <w:pPr>
              <w:pStyle w:val="ListParagraph"/>
              <w:numPr>
                <w:ilvl w:val="0"/>
                <w:numId w:val="8"/>
              </w:numPr>
              <w:rPr>
                <w:noProof/>
              </w:rPr>
            </w:pPr>
            <w:r>
              <w:rPr>
                <w:noProof/>
              </w:rPr>
              <w:t>Human resources.</w:t>
            </w:r>
          </w:p>
          <w:p w14:paraId="6383E3CD" w14:textId="77777777" w:rsidR="006B6158" w:rsidRDefault="006B6158" w:rsidP="006B6158">
            <w:pPr>
              <w:pStyle w:val="ListParagraph"/>
              <w:numPr>
                <w:ilvl w:val="0"/>
                <w:numId w:val="8"/>
              </w:numPr>
              <w:rPr>
                <w:noProof/>
              </w:rPr>
            </w:pPr>
            <w:r>
              <w:rPr>
                <w:noProof/>
              </w:rPr>
              <w:t>Social work.</w:t>
            </w:r>
          </w:p>
          <w:p w14:paraId="7DA0A7EF" w14:textId="77777777" w:rsidR="006B6158" w:rsidRDefault="006B6158" w:rsidP="006B6158">
            <w:pPr>
              <w:pStyle w:val="ListParagraph"/>
              <w:numPr>
                <w:ilvl w:val="0"/>
                <w:numId w:val="8"/>
              </w:numPr>
              <w:rPr>
                <w:noProof/>
              </w:rPr>
            </w:pPr>
            <w:r>
              <w:rPr>
                <w:noProof/>
              </w:rPr>
              <w:t>Market research analysis.</w:t>
            </w:r>
          </w:p>
          <w:p w14:paraId="4DB8EC70" w14:textId="77777777" w:rsidR="006B6158" w:rsidRDefault="006B6158" w:rsidP="006B6158">
            <w:pPr>
              <w:pStyle w:val="ListParagraph"/>
              <w:numPr>
                <w:ilvl w:val="0"/>
                <w:numId w:val="8"/>
              </w:numPr>
              <w:rPr>
                <w:noProof/>
              </w:rPr>
            </w:pPr>
            <w:r>
              <w:rPr>
                <w:noProof/>
              </w:rPr>
              <w:t>Teaching or educational consultancy.</w:t>
            </w:r>
          </w:p>
          <w:p w14:paraId="2B967F48" w14:textId="77777777" w:rsidR="006B6158" w:rsidRDefault="006B6158" w:rsidP="006B6158">
            <w:pPr>
              <w:pStyle w:val="ListParagraph"/>
              <w:numPr>
                <w:ilvl w:val="0"/>
                <w:numId w:val="8"/>
              </w:numPr>
              <w:rPr>
                <w:noProof/>
              </w:rPr>
            </w:pPr>
            <w:r>
              <w:rPr>
                <w:noProof/>
              </w:rPr>
              <w:t>Forensic psychology.</w:t>
            </w:r>
          </w:p>
          <w:p w14:paraId="026588D2" w14:textId="77777777" w:rsidR="006B6158" w:rsidRDefault="00D93527" w:rsidP="006B6158">
            <w:pPr>
              <w:rPr>
                <w:noProof/>
              </w:rPr>
            </w:pPr>
            <w:r w:rsidRPr="00D93527">
              <w:rPr>
                <w:noProof/>
              </w:rPr>
              <w:t>The subject will also support acccess to a wide variety of employment, apprenticeships and higher education options.</w:t>
            </w:r>
          </w:p>
          <w:p w14:paraId="71BEABC0" w14:textId="3D5BA564" w:rsidR="00183289" w:rsidRDefault="00183289" w:rsidP="006B6158">
            <w:pPr>
              <w:rPr>
                <w:noProof/>
              </w:rPr>
            </w:pPr>
          </w:p>
        </w:tc>
      </w:tr>
      <w:tr w:rsidR="00821A98" w14:paraId="6D50E82A" w14:textId="77777777" w:rsidTr="00821A98">
        <w:tc>
          <w:tcPr>
            <w:tcW w:w="4962" w:type="dxa"/>
            <w:tcMar>
              <w:right w:w="142" w:type="dxa"/>
            </w:tcMar>
          </w:tcPr>
          <w:p w14:paraId="235A5B8F" w14:textId="77777777" w:rsidR="00821A98" w:rsidRPr="00884EC7" w:rsidRDefault="00821A98">
            <w:pPr>
              <w:rPr>
                <w:rFonts w:ascii="Aptos Black" w:hAnsi="Aptos Black"/>
                <w:b/>
                <w:bCs/>
                <w:noProof/>
                <w:color w:val="333366"/>
                <w:sz w:val="28"/>
                <w:szCs w:val="28"/>
              </w:rPr>
            </w:pPr>
            <w:r w:rsidRPr="00884EC7">
              <w:rPr>
                <w:rFonts w:ascii="Aptos Black" w:hAnsi="Aptos Black"/>
                <w:b/>
                <w:bCs/>
                <w:noProof/>
                <w:color w:val="333366"/>
                <w:sz w:val="28"/>
                <w:szCs w:val="28"/>
              </w:rPr>
              <w:t>Course structure:</w:t>
            </w:r>
          </w:p>
          <w:p w14:paraId="7EBC905A" w14:textId="37791C6A" w:rsidR="00821A98" w:rsidRDefault="00904085" w:rsidP="00230D92">
            <w:pPr>
              <w:rPr>
                <w:noProof/>
              </w:rPr>
            </w:pPr>
            <w:r>
              <w:rPr>
                <w:noProof/>
              </w:rPr>
              <w:t>The course is structured into three parts:</w:t>
            </w:r>
          </w:p>
          <w:p w14:paraId="11894EC9" w14:textId="00AF2E7B" w:rsidR="00904085" w:rsidRDefault="000D6311" w:rsidP="00904085">
            <w:pPr>
              <w:pStyle w:val="ListParagraph"/>
              <w:numPr>
                <w:ilvl w:val="0"/>
                <w:numId w:val="6"/>
              </w:numPr>
              <w:rPr>
                <w:noProof/>
              </w:rPr>
            </w:pPr>
            <w:r>
              <w:rPr>
                <w:b/>
                <w:bCs/>
                <w:noProof/>
              </w:rPr>
              <w:t>Co</w:t>
            </w:r>
            <w:r w:rsidR="002246A9">
              <w:rPr>
                <w:b/>
                <w:bCs/>
                <w:noProof/>
              </w:rPr>
              <w:t xml:space="preserve">ncepts: </w:t>
            </w:r>
            <w:r w:rsidR="00904085" w:rsidRPr="00904085">
              <w:rPr>
                <w:noProof/>
              </w:rPr>
              <w:t>This looks at the</w:t>
            </w:r>
            <w:r w:rsidR="00C96CF0">
              <w:rPr>
                <w:noProof/>
              </w:rPr>
              <w:t xml:space="preserve"> concepts of bias, causality, change, </w:t>
            </w:r>
            <w:r w:rsidR="00DC4346">
              <w:rPr>
                <w:noProof/>
              </w:rPr>
              <w:t>measurement, perspective and responsibility in the study of psychology</w:t>
            </w:r>
            <w:r w:rsidR="00904085">
              <w:rPr>
                <w:noProof/>
              </w:rPr>
              <w:t>.</w:t>
            </w:r>
          </w:p>
          <w:p w14:paraId="01688809" w14:textId="7C658D65" w:rsidR="00904085" w:rsidRPr="00FE2BCA" w:rsidRDefault="00DC4346" w:rsidP="00960124">
            <w:pPr>
              <w:pStyle w:val="ListParagraph"/>
              <w:numPr>
                <w:ilvl w:val="0"/>
                <w:numId w:val="6"/>
              </w:numPr>
              <w:rPr>
                <w:noProof/>
              </w:rPr>
            </w:pPr>
            <w:r w:rsidRPr="00FE2BCA">
              <w:rPr>
                <w:b/>
                <w:bCs/>
                <w:noProof/>
              </w:rPr>
              <w:t>Content</w:t>
            </w:r>
            <w:r w:rsidR="00904085" w:rsidRPr="00FE2BCA">
              <w:rPr>
                <w:b/>
                <w:bCs/>
                <w:noProof/>
              </w:rPr>
              <w:t xml:space="preserve">: </w:t>
            </w:r>
            <w:r w:rsidR="00FE2BCA" w:rsidRPr="00FE2BCA">
              <w:rPr>
                <w:noProof/>
              </w:rPr>
              <w:t>The content provides the  psychological terminology and theories needed to understand how the biological, cognitive, and sociocultural approaches assist in understanding behaviour in different contexts while</w:t>
            </w:r>
            <w:r w:rsidR="00FE2BCA">
              <w:rPr>
                <w:noProof/>
              </w:rPr>
              <w:t xml:space="preserve"> </w:t>
            </w:r>
            <w:r w:rsidR="00FE2BCA" w:rsidRPr="00FE2BCA">
              <w:rPr>
                <w:noProof/>
              </w:rPr>
              <w:t>using a variety of research methodology</w:t>
            </w:r>
            <w:r w:rsidR="009D3ADB" w:rsidRPr="00FE2BCA">
              <w:rPr>
                <w:noProof/>
              </w:rPr>
              <w:t>.</w:t>
            </w:r>
          </w:p>
          <w:p w14:paraId="53202C7C" w14:textId="52624121" w:rsidR="00904085" w:rsidRPr="00904085" w:rsidRDefault="00FE2BCA" w:rsidP="00904085">
            <w:pPr>
              <w:pStyle w:val="ListParagraph"/>
              <w:numPr>
                <w:ilvl w:val="0"/>
                <w:numId w:val="6"/>
              </w:numPr>
              <w:rPr>
                <w:b/>
                <w:bCs/>
                <w:noProof/>
              </w:rPr>
            </w:pPr>
            <w:r>
              <w:rPr>
                <w:b/>
                <w:bCs/>
                <w:noProof/>
              </w:rPr>
              <w:t>Contexts</w:t>
            </w:r>
            <w:r w:rsidR="00904085">
              <w:rPr>
                <w:b/>
                <w:bCs/>
                <w:noProof/>
              </w:rPr>
              <w:t xml:space="preserve">: </w:t>
            </w:r>
            <w:r w:rsidR="00904085">
              <w:rPr>
                <w:noProof/>
              </w:rPr>
              <w:t>This is where students</w:t>
            </w:r>
            <w:r w:rsidR="00AA5DD5">
              <w:rPr>
                <w:noProof/>
              </w:rPr>
              <w:t xml:space="preserve"> apply their knowledge of concepts and content to understand health and well-b</w:t>
            </w:r>
            <w:r w:rsidR="005328B1">
              <w:rPr>
                <w:noProof/>
              </w:rPr>
              <w:t>ei</w:t>
            </w:r>
            <w:r w:rsidR="00AA5DD5">
              <w:rPr>
                <w:noProof/>
              </w:rPr>
              <w:t xml:space="preserve">ng, human development, </w:t>
            </w:r>
            <w:r w:rsidR="00657A2D">
              <w:rPr>
                <w:noProof/>
              </w:rPr>
              <w:t>human relationships and learning and cognition</w:t>
            </w:r>
            <w:r w:rsidR="00904085">
              <w:rPr>
                <w:noProof/>
              </w:rPr>
              <w:t>.</w:t>
            </w:r>
          </w:p>
          <w:p w14:paraId="16E51E06" w14:textId="77777777" w:rsidR="008E428D" w:rsidRDefault="008E428D" w:rsidP="00230D92">
            <w:pPr>
              <w:rPr>
                <w:noProof/>
              </w:rPr>
            </w:pPr>
          </w:p>
          <w:p w14:paraId="55724C3F" w14:textId="7A0C300A" w:rsidR="00821A98" w:rsidRPr="00FF764A" w:rsidRDefault="00821A98" w:rsidP="00230D92">
            <w:pPr>
              <w:rPr>
                <w:noProof/>
                <w:sz w:val="18"/>
                <w:szCs w:val="18"/>
              </w:rPr>
            </w:pPr>
          </w:p>
        </w:tc>
        <w:tc>
          <w:tcPr>
            <w:tcW w:w="283" w:type="dxa"/>
          </w:tcPr>
          <w:p w14:paraId="2D46C3E3" w14:textId="77777777" w:rsidR="00821A98" w:rsidRPr="00884EC7" w:rsidRDefault="00821A98" w:rsidP="00976E13">
            <w:pPr>
              <w:ind w:left="-278"/>
              <w:rPr>
                <w:rFonts w:ascii="Aptos Black" w:hAnsi="Aptos Black"/>
                <w:b/>
                <w:bCs/>
                <w:noProof/>
                <w:color w:val="333366"/>
                <w:sz w:val="28"/>
                <w:szCs w:val="28"/>
              </w:rPr>
            </w:pPr>
          </w:p>
        </w:tc>
        <w:tc>
          <w:tcPr>
            <w:tcW w:w="3785" w:type="dxa"/>
            <w:gridSpan w:val="2"/>
          </w:tcPr>
          <w:p w14:paraId="259E2BB4" w14:textId="5EFD0F74" w:rsidR="00821A98" w:rsidRPr="00884EC7" w:rsidRDefault="00821A98">
            <w:pPr>
              <w:rPr>
                <w:rFonts w:ascii="Aptos Black" w:hAnsi="Aptos Black"/>
                <w:b/>
                <w:bCs/>
                <w:noProof/>
                <w:color w:val="333366"/>
                <w:sz w:val="28"/>
                <w:szCs w:val="28"/>
              </w:rPr>
            </w:pPr>
            <w:r w:rsidRPr="00884EC7">
              <w:rPr>
                <w:rFonts w:ascii="Aptos Black" w:hAnsi="Aptos Black"/>
                <w:b/>
                <w:bCs/>
                <w:noProof/>
                <w:color w:val="333366"/>
                <w:sz w:val="28"/>
                <w:szCs w:val="28"/>
              </w:rPr>
              <w:t>Assessment:</w:t>
            </w:r>
          </w:p>
          <w:p w14:paraId="35E4AAFC" w14:textId="0AE89901" w:rsidR="00821A98" w:rsidRPr="00B00213" w:rsidRDefault="00821A98">
            <w:pPr>
              <w:rPr>
                <w:b/>
                <w:bCs/>
                <w:noProof/>
                <w:sz w:val="24"/>
                <w:szCs w:val="24"/>
              </w:rPr>
            </w:pPr>
            <w:r w:rsidRPr="00B00213">
              <w:rPr>
                <w:b/>
                <w:bCs/>
                <w:noProof/>
                <w:sz w:val="24"/>
                <w:szCs w:val="24"/>
              </w:rPr>
              <w:t>Internal assessment (</w:t>
            </w:r>
            <w:r w:rsidR="00A85290">
              <w:rPr>
                <w:b/>
                <w:bCs/>
                <w:noProof/>
                <w:sz w:val="24"/>
                <w:szCs w:val="24"/>
              </w:rPr>
              <w:t>2</w:t>
            </w:r>
            <w:r w:rsidR="0055663A">
              <w:rPr>
                <w:b/>
                <w:bCs/>
                <w:noProof/>
                <w:sz w:val="24"/>
                <w:szCs w:val="24"/>
              </w:rPr>
              <w:t>0</w:t>
            </w:r>
            <w:r w:rsidR="00007FA1">
              <w:rPr>
                <w:b/>
                <w:bCs/>
                <w:noProof/>
                <w:sz w:val="24"/>
                <w:szCs w:val="24"/>
              </w:rPr>
              <w:t>%</w:t>
            </w:r>
            <w:r w:rsidRPr="00B00213">
              <w:rPr>
                <w:b/>
                <w:bCs/>
                <w:noProof/>
                <w:sz w:val="24"/>
                <w:szCs w:val="24"/>
              </w:rPr>
              <w:t>):</w:t>
            </w:r>
          </w:p>
          <w:p w14:paraId="788B4787" w14:textId="6101373F" w:rsidR="00821A98" w:rsidRDefault="000471D3" w:rsidP="004977F2">
            <w:pPr>
              <w:pStyle w:val="ListParagraph"/>
              <w:numPr>
                <w:ilvl w:val="0"/>
                <w:numId w:val="5"/>
              </w:numPr>
              <w:rPr>
                <w:noProof/>
              </w:rPr>
            </w:pPr>
            <w:r>
              <w:rPr>
                <w:noProof/>
              </w:rPr>
              <w:t>S</w:t>
            </w:r>
            <w:r w:rsidR="0055663A">
              <w:rPr>
                <w:noProof/>
              </w:rPr>
              <w:t xml:space="preserve">tudents own </w:t>
            </w:r>
            <w:r w:rsidR="00D657FB">
              <w:rPr>
                <w:noProof/>
              </w:rPr>
              <w:t xml:space="preserve">proposal of a </w:t>
            </w:r>
            <w:r w:rsidR="00F262F4">
              <w:rPr>
                <w:noProof/>
              </w:rPr>
              <w:t xml:space="preserve">psychological </w:t>
            </w:r>
            <w:r w:rsidR="0055663A">
              <w:rPr>
                <w:noProof/>
              </w:rPr>
              <w:t>study</w:t>
            </w:r>
            <w:r w:rsidR="00DC36E4">
              <w:rPr>
                <w:noProof/>
              </w:rPr>
              <w:t>.</w:t>
            </w:r>
          </w:p>
          <w:p w14:paraId="1A3B41B9" w14:textId="572DAB9F" w:rsidR="00821A98" w:rsidRPr="00B00213" w:rsidRDefault="00821A98" w:rsidP="00037779">
            <w:pPr>
              <w:rPr>
                <w:b/>
                <w:bCs/>
                <w:noProof/>
                <w:sz w:val="24"/>
                <w:szCs w:val="24"/>
              </w:rPr>
            </w:pPr>
            <w:r w:rsidRPr="00B00213">
              <w:rPr>
                <w:b/>
                <w:bCs/>
                <w:noProof/>
                <w:sz w:val="24"/>
                <w:szCs w:val="24"/>
              </w:rPr>
              <w:t>External assessment (</w:t>
            </w:r>
            <w:r w:rsidR="00EC13A1">
              <w:rPr>
                <w:b/>
                <w:bCs/>
                <w:noProof/>
                <w:sz w:val="24"/>
                <w:szCs w:val="24"/>
              </w:rPr>
              <w:t>80</w:t>
            </w:r>
            <w:r w:rsidR="00007FA1">
              <w:rPr>
                <w:b/>
                <w:bCs/>
                <w:noProof/>
                <w:sz w:val="24"/>
                <w:szCs w:val="24"/>
              </w:rPr>
              <w:t>%</w:t>
            </w:r>
            <w:r w:rsidRPr="00B00213">
              <w:rPr>
                <w:b/>
                <w:bCs/>
                <w:noProof/>
                <w:sz w:val="24"/>
                <w:szCs w:val="24"/>
              </w:rPr>
              <w:t>):</w:t>
            </w:r>
          </w:p>
          <w:p w14:paraId="44810E43" w14:textId="05C08B87" w:rsidR="00821A98" w:rsidRPr="00DC36E4" w:rsidRDefault="00DC36E4" w:rsidP="00007FA1">
            <w:pPr>
              <w:pStyle w:val="ListParagraph"/>
              <w:numPr>
                <w:ilvl w:val="0"/>
                <w:numId w:val="5"/>
              </w:numPr>
              <w:rPr>
                <w:b/>
                <w:bCs/>
                <w:i/>
                <w:iCs/>
                <w:noProof/>
              </w:rPr>
            </w:pPr>
            <w:r w:rsidRPr="00DC36E4">
              <w:rPr>
                <w:b/>
                <w:bCs/>
                <w:i/>
                <w:iCs/>
                <w:noProof/>
              </w:rPr>
              <w:t xml:space="preserve">Paper 1, </w:t>
            </w:r>
            <w:r w:rsidR="004C3BE3">
              <w:rPr>
                <w:b/>
                <w:bCs/>
                <w:i/>
                <w:iCs/>
                <w:noProof/>
              </w:rPr>
              <w:t>1.5</w:t>
            </w:r>
            <w:r w:rsidRPr="00DC36E4">
              <w:rPr>
                <w:b/>
                <w:bCs/>
                <w:i/>
                <w:iCs/>
                <w:noProof/>
              </w:rPr>
              <w:t xml:space="preserve"> hours</w:t>
            </w:r>
            <w:r w:rsidR="00AD5379">
              <w:rPr>
                <w:b/>
                <w:bCs/>
                <w:i/>
                <w:iCs/>
                <w:noProof/>
              </w:rPr>
              <w:t>: Co</w:t>
            </w:r>
            <w:r w:rsidR="004C3BE3">
              <w:rPr>
                <w:b/>
                <w:bCs/>
                <w:i/>
                <w:iCs/>
                <w:noProof/>
              </w:rPr>
              <w:t>ncepts, content and contexts</w:t>
            </w:r>
            <w:r w:rsidRPr="00DC36E4">
              <w:rPr>
                <w:b/>
                <w:bCs/>
                <w:i/>
                <w:iCs/>
                <w:noProof/>
              </w:rPr>
              <w:t xml:space="preserve"> (</w:t>
            </w:r>
            <w:r w:rsidR="00842CFA">
              <w:rPr>
                <w:b/>
                <w:bCs/>
                <w:i/>
                <w:iCs/>
                <w:noProof/>
              </w:rPr>
              <w:t>25</w:t>
            </w:r>
            <w:r w:rsidRPr="00DC36E4">
              <w:rPr>
                <w:b/>
                <w:bCs/>
                <w:i/>
                <w:iCs/>
                <w:noProof/>
              </w:rPr>
              <w:t>%)</w:t>
            </w:r>
          </w:p>
          <w:p w14:paraId="02247A53" w14:textId="268FD37D" w:rsidR="009E167A" w:rsidRPr="00EE5008" w:rsidRDefault="00EE5008" w:rsidP="00DC36E4">
            <w:pPr>
              <w:pStyle w:val="ListParagraph"/>
              <w:numPr>
                <w:ilvl w:val="1"/>
                <w:numId w:val="5"/>
              </w:numPr>
              <w:rPr>
                <w:noProof/>
              </w:rPr>
            </w:pPr>
            <w:r w:rsidRPr="00EE5008">
              <w:rPr>
                <w:noProof/>
              </w:rPr>
              <w:t>Four compulsory short answer questions and one extended response question</w:t>
            </w:r>
            <w:r w:rsidR="00976E13" w:rsidRPr="00EE5008">
              <w:rPr>
                <w:noProof/>
              </w:rPr>
              <w:t>.</w:t>
            </w:r>
          </w:p>
          <w:p w14:paraId="36B303A2" w14:textId="25D3CDF3" w:rsidR="00DC36E4" w:rsidRPr="00DC36E4" w:rsidRDefault="00DC36E4" w:rsidP="00DC36E4">
            <w:pPr>
              <w:pStyle w:val="ListParagraph"/>
              <w:numPr>
                <w:ilvl w:val="0"/>
                <w:numId w:val="5"/>
              </w:numPr>
              <w:rPr>
                <w:b/>
                <w:bCs/>
                <w:i/>
                <w:iCs/>
                <w:noProof/>
              </w:rPr>
            </w:pPr>
            <w:r w:rsidRPr="00DC36E4">
              <w:rPr>
                <w:b/>
                <w:bCs/>
                <w:i/>
                <w:iCs/>
                <w:noProof/>
              </w:rPr>
              <w:t xml:space="preserve">Paper 2, </w:t>
            </w:r>
            <w:r w:rsidR="00B57D7D">
              <w:rPr>
                <w:b/>
                <w:bCs/>
                <w:i/>
                <w:iCs/>
                <w:noProof/>
              </w:rPr>
              <w:t>1.5</w:t>
            </w:r>
            <w:r w:rsidRPr="00DC36E4">
              <w:rPr>
                <w:b/>
                <w:bCs/>
                <w:i/>
                <w:iCs/>
                <w:noProof/>
              </w:rPr>
              <w:t xml:space="preserve"> hours</w:t>
            </w:r>
            <w:r w:rsidR="00C04446">
              <w:rPr>
                <w:b/>
                <w:bCs/>
                <w:i/>
                <w:iCs/>
                <w:noProof/>
              </w:rPr>
              <w:t xml:space="preserve">: </w:t>
            </w:r>
            <w:r w:rsidR="00862DEB">
              <w:rPr>
                <w:b/>
                <w:bCs/>
                <w:i/>
                <w:iCs/>
                <w:noProof/>
              </w:rPr>
              <w:t xml:space="preserve">Research contexts </w:t>
            </w:r>
            <w:r w:rsidRPr="00DC36E4">
              <w:rPr>
                <w:b/>
                <w:bCs/>
                <w:i/>
                <w:iCs/>
                <w:noProof/>
              </w:rPr>
              <w:t>(</w:t>
            </w:r>
            <w:r w:rsidR="00865EDE">
              <w:rPr>
                <w:b/>
                <w:bCs/>
                <w:i/>
                <w:iCs/>
                <w:noProof/>
              </w:rPr>
              <w:t>2</w:t>
            </w:r>
            <w:r w:rsidR="00B57D7D">
              <w:rPr>
                <w:b/>
                <w:bCs/>
                <w:i/>
                <w:iCs/>
                <w:noProof/>
              </w:rPr>
              <w:t>5</w:t>
            </w:r>
            <w:r w:rsidRPr="00DC36E4">
              <w:rPr>
                <w:b/>
                <w:bCs/>
                <w:i/>
                <w:iCs/>
                <w:noProof/>
              </w:rPr>
              <w:t>%)</w:t>
            </w:r>
          </w:p>
          <w:p w14:paraId="1AF0470B" w14:textId="1AD48148" w:rsidR="00C04446" w:rsidRPr="00007FA1" w:rsidRDefault="008D2CD4" w:rsidP="00C04446">
            <w:pPr>
              <w:pStyle w:val="ListParagraph"/>
              <w:numPr>
                <w:ilvl w:val="1"/>
                <w:numId w:val="5"/>
              </w:numPr>
              <w:rPr>
                <w:noProof/>
              </w:rPr>
            </w:pPr>
            <w:r>
              <w:rPr>
                <w:noProof/>
              </w:rPr>
              <w:t xml:space="preserve">Four compulsory questions and one </w:t>
            </w:r>
            <w:r w:rsidR="00746D9B">
              <w:rPr>
                <w:noProof/>
              </w:rPr>
              <w:t>question evaluat</w:t>
            </w:r>
            <w:r w:rsidR="001D789D">
              <w:rPr>
                <w:noProof/>
              </w:rPr>
              <w:t>ing</w:t>
            </w:r>
            <w:r w:rsidR="00746D9B">
              <w:rPr>
                <w:noProof/>
              </w:rPr>
              <w:t xml:space="preserve"> unseen research.</w:t>
            </w:r>
          </w:p>
          <w:p w14:paraId="66EAA322" w14:textId="2ADD91E3" w:rsidR="00DC36E4" w:rsidRDefault="00505502" w:rsidP="00505502">
            <w:pPr>
              <w:pStyle w:val="ListParagraph"/>
              <w:numPr>
                <w:ilvl w:val="0"/>
                <w:numId w:val="5"/>
              </w:numPr>
              <w:rPr>
                <w:b/>
                <w:bCs/>
                <w:i/>
                <w:iCs/>
                <w:noProof/>
              </w:rPr>
            </w:pPr>
            <w:r w:rsidRPr="00505502">
              <w:rPr>
                <w:b/>
                <w:bCs/>
                <w:i/>
                <w:iCs/>
                <w:noProof/>
              </w:rPr>
              <w:t>Paper 3, 1 hour</w:t>
            </w:r>
            <w:r w:rsidR="00862DEB">
              <w:rPr>
                <w:b/>
                <w:bCs/>
                <w:i/>
                <w:iCs/>
                <w:noProof/>
              </w:rPr>
              <w:t xml:space="preserve"> 45 minutes</w:t>
            </w:r>
            <w:r w:rsidRPr="00505502">
              <w:rPr>
                <w:b/>
                <w:bCs/>
                <w:i/>
                <w:iCs/>
                <w:noProof/>
              </w:rPr>
              <w:t xml:space="preserve">: </w:t>
            </w:r>
            <w:r w:rsidR="00862DEB">
              <w:rPr>
                <w:b/>
                <w:bCs/>
                <w:i/>
                <w:iCs/>
                <w:noProof/>
              </w:rPr>
              <w:t xml:space="preserve">Data analysis </w:t>
            </w:r>
            <w:r w:rsidRPr="00505502">
              <w:rPr>
                <w:b/>
                <w:bCs/>
                <w:i/>
                <w:iCs/>
                <w:noProof/>
              </w:rPr>
              <w:t>(</w:t>
            </w:r>
            <w:r w:rsidR="00862DEB">
              <w:rPr>
                <w:b/>
                <w:bCs/>
                <w:i/>
                <w:iCs/>
                <w:noProof/>
              </w:rPr>
              <w:t>3</w:t>
            </w:r>
            <w:r w:rsidRPr="00505502">
              <w:rPr>
                <w:b/>
                <w:bCs/>
                <w:i/>
                <w:iCs/>
                <w:noProof/>
              </w:rPr>
              <w:t>0%)</w:t>
            </w:r>
          </w:p>
          <w:p w14:paraId="1CE3E18F" w14:textId="454B7439" w:rsidR="00505502" w:rsidRPr="00505502" w:rsidRDefault="0022689C" w:rsidP="00505502">
            <w:pPr>
              <w:pStyle w:val="ListParagraph"/>
              <w:numPr>
                <w:ilvl w:val="1"/>
                <w:numId w:val="5"/>
              </w:numPr>
              <w:rPr>
                <w:b/>
                <w:bCs/>
                <w:i/>
                <w:iCs/>
                <w:noProof/>
              </w:rPr>
            </w:pPr>
            <w:r w:rsidRPr="0026305F">
              <w:rPr>
                <w:noProof/>
              </w:rPr>
              <w:t>Four source-based questions</w:t>
            </w:r>
            <w:r w:rsidR="0026305F" w:rsidRPr="0026305F">
              <w:rPr>
                <w:noProof/>
              </w:rPr>
              <w:t xml:space="preserve"> based on resource booklet provided.</w:t>
            </w:r>
          </w:p>
        </w:tc>
      </w:tr>
      <w:tr w:rsidR="00821A98" w14:paraId="62C1D540" w14:textId="77777777" w:rsidTr="00821A98">
        <w:trPr>
          <w:gridAfter w:val="1"/>
          <w:wAfter w:w="14" w:type="dxa"/>
        </w:trPr>
        <w:tc>
          <w:tcPr>
            <w:tcW w:w="9016" w:type="dxa"/>
            <w:gridSpan w:val="3"/>
          </w:tcPr>
          <w:p w14:paraId="28FAB4BF" w14:textId="064F2714" w:rsidR="00821A98" w:rsidRPr="00884EC7" w:rsidRDefault="00821A98">
            <w:pPr>
              <w:rPr>
                <w:rFonts w:ascii="Aptos Black" w:hAnsi="Aptos Black"/>
                <w:b/>
                <w:bCs/>
                <w:noProof/>
                <w:color w:val="333366"/>
                <w:sz w:val="32"/>
                <w:szCs w:val="32"/>
              </w:rPr>
            </w:pPr>
            <w:r w:rsidRPr="00884EC7">
              <w:rPr>
                <w:rFonts w:ascii="Aptos Black" w:hAnsi="Aptos Black"/>
                <w:b/>
                <w:bCs/>
                <w:noProof/>
                <w:color w:val="333366"/>
                <w:sz w:val="32"/>
                <w:szCs w:val="32"/>
              </w:rPr>
              <w:t>Entry requirements:</w:t>
            </w:r>
          </w:p>
          <w:p w14:paraId="4501BB54" w14:textId="77777777" w:rsidR="00D90BAE" w:rsidRDefault="00D90BAE" w:rsidP="00D90BAE">
            <w:pPr>
              <w:rPr>
                <w:noProof/>
              </w:rPr>
            </w:pPr>
            <w:r w:rsidRPr="00BA1A79">
              <w:rPr>
                <w:noProof/>
              </w:rPr>
              <w:t>To be admitted onto this course you will need to meet the following requirements:</w:t>
            </w:r>
          </w:p>
          <w:p w14:paraId="128ECF73" w14:textId="77777777" w:rsidR="00821A98" w:rsidRDefault="00DC36E4" w:rsidP="00032B61">
            <w:pPr>
              <w:pStyle w:val="ListParagraph"/>
              <w:numPr>
                <w:ilvl w:val="0"/>
                <w:numId w:val="1"/>
              </w:numPr>
              <w:rPr>
                <w:noProof/>
              </w:rPr>
            </w:pPr>
            <w:r>
              <w:rPr>
                <w:noProof/>
              </w:rPr>
              <w:t>Grade 5+ in both GCSE English Language</w:t>
            </w:r>
            <w:r w:rsidR="003C5238">
              <w:rPr>
                <w:noProof/>
              </w:rPr>
              <w:t xml:space="preserve"> and/or Literature</w:t>
            </w:r>
            <w:r>
              <w:rPr>
                <w:noProof/>
              </w:rPr>
              <w:t>.</w:t>
            </w:r>
          </w:p>
          <w:p w14:paraId="2281A5C9" w14:textId="3570C620" w:rsidR="004821DE" w:rsidRDefault="004821DE" w:rsidP="00032B61">
            <w:pPr>
              <w:pStyle w:val="ListParagraph"/>
              <w:numPr>
                <w:ilvl w:val="0"/>
                <w:numId w:val="1"/>
              </w:numPr>
              <w:rPr>
                <w:noProof/>
              </w:rPr>
            </w:pPr>
            <w:r>
              <w:rPr>
                <w:noProof/>
              </w:rPr>
              <w:t>Grade 5+ in GCSE Science or GCSE Biology.</w:t>
            </w:r>
          </w:p>
        </w:tc>
      </w:tr>
    </w:tbl>
    <w:p w14:paraId="17FD62AE" w14:textId="77777777" w:rsidR="0016233D" w:rsidRDefault="0016233D" w:rsidP="00F33F78"/>
    <w:sectPr w:rsidR="0016233D" w:rsidSect="004821DE">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Black">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14084"/>
    <w:multiLevelType w:val="hybridMultilevel"/>
    <w:tmpl w:val="AEBCE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A27A6"/>
    <w:multiLevelType w:val="hybridMultilevel"/>
    <w:tmpl w:val="778E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B936A6"/>
    <w:multiLevelType w:val="hybridMultilevel"/>
    <w:tmpl w:val="97D0B2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C280F30"/>
    <w:multiLevelType w:val="hybridMultilevel"/>
    <w:tmpl w:val="9D568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93F73"/>
    <w:multiLevelType w:val="hybridMultilevel"/>
    <w:tmpl w:val="B46E8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C364F2"/>
    <w:multiLevelType w:val="hybridMultilevel"/>
    <w:tmpl w:val="CCF4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D648E6"/>
    <w:multiLevelType w:val="hybridMultilevel"/>
    <w:tmpl w:val="EC7A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7C5889"/>
    <w:multiLevelType w:val="hybridMultilevel"/>
    <w:tmpl w:val="825E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8078154">
    <w:abstractNumId w:val="6"/>
  </w:num>
  <w:num w:numId="2" w16cid:durableId="564687159">
    <w:abstractNumId w:val="0"/>
  </w:num>
  <w:num w:numId="3" w16cid:durableId="2069301220">
    <w:abstractNumId w:val="3"/>
  </w:num>
  <w:num w:numId="4" w16cid:durableId="752818360">
    <w:abstractNumId w:val="5"/>
  </w:num>
  <w:num w:numId="5" w16cid:durableId="407072910">
    <w:abstractNumId w:val="2"/>
  </w:num>
  <w:num w:numId="6" w16cid:durableId="1884291609">
    <w:abstractNumId w:val="1"/>
  </w:num>
  <w:num w:numId="7" w16cid:durableId="545871826">
    <w:abstractNumId w:val="4"/>
  </w:num>
  <w:num w:numId="8" w16cid:durableId="1044260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33D"/>
    <w:rsid w:val="00007FA1"/>
    <w:rsid w:val="00014DBE"/>
    <w:rsid w:val="00032B61"/>
    <w:rsid w:val="00037779"/>
    <w:rsid w:val="00041DBB"/>
    <w:rsid w:val="000471D3"/>
    <w:rsid w:val="000C3A50"/>
    <w:rsid w:val="000D2DAB"/>
    <w:rsid w:val="000D3178"/>
    <w:rsid w:val="000D4839"/>
    <w:rsid w:val="000D6311"/>
    <w:rsid w:val="0016233D"/>
    <w:rsid w:val="00183289"/>
    <w:rsid w:val="001D789D"/>
    <w:rsid w:val="001E6093"/>
    <w:rsid w:val="002246A9"/>
    <w:rsid w:val="0022689C"/>
    <w:rsid w:val="00230D92"/>
    <w:rsid w:val="002503C0"/>
    <w:rsid w:val="0025073A"/>
    <w:rsid w:val="00255173"/>
    <w:rsid w:val="0026305F"/>
    <w:rsid w:val="00264966"/>
    <w:rsid w:val="002B30D4"/>
    <w:rsid w:val="002D51BB"/>
    <w:rsid w:val="002D7632"/>
    <w:rsid w:val="00305863"/>
    <w:rsid w:val="003C5238"/>
    <w:rsid w:val="003D672E"/>
    <w:rsid w:val="004821DE"/>
    <w:rsid w:val="004977F2"/>
    <w:rsid w:val="004C3BE3"/>
    <w:rsid w:val="004C7FEF"/>
    <w:rsid w:val="004D781A"/>
    <w:rsid w:val="00505502"/>
    <w:rsid w:val="005300B0"/>
    <w:rsid w:val="005328B1"/>
    <w:rsid w:val="0055663A"/>
    <w:rsid w:val="005B1760"/>
    <w:rsid w:val="005C71B3"/>
    <w:rsid w:val="00605452"/>
    <w:rsid w:val="00611A30"/>
    <w:rsid w:val="00622590"/>
    <w:rsid w:val="0063143E"/>
    <w:rsid w:val="0064589D"/>
    <w:rsid w:val="006471F8"/>
    <w:rsid w:val="00657A2D"/>
    <w:rsid w:val="00677EAC"/>
    <w:rsid w:val="006B6158"/>
    <w:rsid w:val="006C280C"/>
    <w:rsid w:val="00703863"/>
    <w:rsid w:val="00746D9B"/>
    <w:rsid w:val="00762DBE"/>
    <w:rsid w:val="00775F5F"/>
    <w:rsid w:val="007E3D40"/>
    <w:rsid w:val="00821A98"/>
    <w:rsid w:val="00842CFA"/>
    <w:rsid w:val="00862DEB"/>
    <w:rsid w:val="00865EDE"/>
    <w:rsid w:val="00884EC7"/>
    <w:rsid w:val="008A695C"/>
    <w:rsid w:val="008C44E2"/>
    <w:rsid w:val="008D2CD4"/>
    <w:rsid w:val="008E428D"/>
    <w:rsid w:val="00904085"/>
    <w:rsid w:val="00953015"/>
    <w:rsid w:val="00974B0E"/>
    <w:rsid w:val="00976E13"/>
    <w:rsid w:val="009C5E31"/>
    <w:rsid w:val="009D3ADB"/>
    <w:rsid w:val="009E167A"/>
    <w:rsid w:val="009E2475"/>
    <w:rsid w:val="00A85290"/>
    <w:rsid w:val="00AA2FCB"/>
    <w:rsid w:val="00AA5DD5"/>
    <w:rsid w:val="00AD5379"/>
    <w:rsid w:val="00B00213"/>
    <w:rsid w:val="00B57D7D"/>
    <w:rsid w:val="00C04446"/>
    <w:rsid w:val="00C36BC2"/>
    <w:rsid w:val="00C452AD"/>
    <w:rsid w:val="00C52CB8"/>
    <w:rsid w:val="00C96CF0"/>
    <w:rsid w:val="00D5203B"/>
    <w:rsid w:val="00D657FB"/>
    <w:rsid w:val="00D90BAE"/>
    <w:rsid w:val="00D93527"/>
    <w:rsid w:val="00DC36E4"/>
    <w:rsid w:val="00DC4346"/>
    <w:rsid w:val="00DE6E5B"/>
    <w:rsid w:val="00E44785"/>
    <w:rsid w:val="00EC13A1"/>
    <w:rsid w:val="00EE5008"/>
    <w:rsid w:val="00F262F4"/>
    <w:rsid w:val="00F33F78"/>
    <w:rsid w:val="00FA52D7"/>
    <w:rsid w:val="00FB7EDA"/>
    <w:rsid w:val="00FE2BCA"/>
    <w:rsid w:val="00FE43A1"/>
    <w:rsid w:val="00FF7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F339C"/>
  <w15:chartTrackingRefBased/>
  <w15:docId w15:val="{F5C5DADC-1A51-4AF3-90AD-F5BF50899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EAC"/>
  </w:style>
  <w:style w:type="paragraph" w:styleId="Heading1">
    <w:name w:val="heading 1"/>
    <w:basedOn w:val="Normal"/>
    <w:next w:val="Normal"/>
    <w:link w:val="Heading1Char"/>
    <w:uiPriority w:val="9"/>
    <w:qFormat/>
    <w:rsid w:val="00162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2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2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33D"/>
    <w:rPr>
      <w:rFonts w:eastAsiaTheme="majorEastAsia" w:cstheme="majorBidi"/>
      <w:color w:val="272727" w:themeColor="text1" w:themeTint="D8"/>
    </w:rPr>
  </w:style>
  <w:style w:type="paragraph" w:styleId="Title">
    <w:name w:val="Title"/>
    <w:basedOn w:val="Normal"/>
    <w:next w:val="Normal"/>
    <w:link w:val="TitleChar"/>
    <w:uiPriority w:val="10"/>
    <w:qFormat/>
    <w:rsid w:val="00162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33D"/>
    <w:pPr>
      <w:spacing w:before="160"/>
      <w:jc w:val="center"/>
    </w:pPr>
    <w:rPr>
      <w:i/>
      <w:iCs/>
      <w:color w:val="404040" w:themeColor="text1" w:themeTint="BF"/>
    </w:rPr>
  </w:style>
  <w:style w:type="character" w:customStyle="1" w:styleId="QuoteChar">
    <w:name w:val="Quote Char"/>
    <w:basedOn w:val="DefaultParagraphFont"/>
    <w:link w:val="Quote"/>
    <w:uiPriority w:val="29"/>
    <w:rsid w:val="0016233D"/>
    <w:rPr>
      <w:i/>
      <w:iCs/>
      <w:color w:val="404040" w:themeColor="text1" w:themeTint="BF"/>
    </w:rPr>
  </w:style>
  <w:style w:type="paragraph" w:styleId="ListParagraph">
    <w:name w:val="List Paragraph"/>
    <w:basedOn w:val="Normal"/>
    <w:uiPriority w:val="34"/>
    <w:qFormat/>
    <w:rsid w:val="0016233D"/>
    <w:pPr>
      <w:ind w:left="720"/>
      <w:contextualSpacing/>
    </w:pPr>
  </w:style>
  <w:style w:type="character" w:styleId="IntenseEmphasis">
    <w:name w:val="Intense Emphasis"/>
    <w:basedOn w:val="DefaultParagraphFont"/>
    <w:uiPriority w:val="21"/>
    <w:qFormat/>
    <w:rsid w:val="0016233D"/>
    <w:rPr>
      <w:i/>
      <w:iCs/>
      <w:color w:val="0F4761" w:themeColor="accent1" w:themeShade="BF"/>
    </w:rPr>
  </w:style>
  <w:style w:type="paragraph" w:styleId="IntenseQuote">
    <w:name w:val="Intense Quote"/>
    <w:basedOn w:val="Normal"/>
    <w:next w:val="Normal"/>
    <w:link w:val="IntenseQuoteChar"/>
    <w:uiPriority w:val="30"/>
    <w:qFormat/>
    <w:rsid w:val="00162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33D"/>
    <w:rPr>
      <w:i/>
      <w:iCs/>
      <w:color w:val="0F4761" w:themeColor="accent1" w:themeShade="BF"/>
    </w:rPr>
  </w:style>
  <w:style w:type="character" w:styleId="IntenseReference">
    <w:name w:val="Intense Reference"/>
    <w:basedOn w:val="DefaultParagraphFont"/>
    <w:uiPriority w:val="32"/>
    <w:qFormat/>
    <w:rsid w:val="0016233D"/>
    <w:rPr>
      <w:b/>
      <w:bCs/>
      <w:smallCaps/>
      <w:color w:val="0F4761" w:themeColor="accent1" w:themeShade="BF"/>
      <w:spacing w:val="5"/>
    </w:rPr>
  </w:style>
  <w:style w:type="table" w:styleId="TableGrid">
    <w:name w:val="Table Grid"/>
    <w:basedOn w:val="TableNormal"/>
    <w:uiPriority w:val="39"/>
    <w:rsid w:val="00162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096556">
      <w:bodyDiv w:val="1"/>
      <w:marLeft w:val="0"/>
      <w:marRight w:val="0"/>
      <w:marTop w:val="0"/>
      <w:marBottom w:val="0"/>
      <w:divBdr>
        <w:top w:val="none" w:sz="0" w:space="0" w:color="auto"/>
        <w:left w:val="none" w:sz="0" w:space="0" w:color="auto"/>
        <w:bottom w:val="none" w:sz="0" w:space="0" w:color="auto"/>
        <w:right w:val="none" w:sz="0" w:space="0" w:color="auto"/>
      </w:divBdr>
    </w:div>
    <w:div w:id="79275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344</Words>
  <Characters>2121</Characters>
  <Application>Microsoft Office Word</Application>
  <DocSecurity>0</DocSecurity>
  <Lines>88</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Field</dc:creator>
  <cp:keywords/>
  <dc:description/>
  <cp:lastModifiedBy>Michelle Blair</cp:lastModifiedBy>
  <cp:revision>52</cp:revision>
  <dcterms:created xsi:type="dcterms:W3CDTF">2024-09-13T08:40:00Z</dcterms:created>
  <dcterms:modified xsi:type="dcterms:W3CDTF">2025-10-07T06:53:00Z</dcterms:modified>
</cp:coreProperties>
</file>